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E4" w:rsidRDefault="004C64E4" w:rsidP="004C64E4">
      <w:pPr>
        <w:tabs>
          <w:tab w:val="left" w:pos="540"/>
        </w:tabs>
        <w:spacing w:line="380" w:lineRule="exact"/>
        <w:jc w:val="both"/>
        <w:rPr>
          <w:rFonts w:ascii="Calibri" w:hAnsi="Calibri" w:cs="Arial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 </w:t>
      </w:r>
    </w:p>
    <w:p w:rsidR="004C64E4" w:rsidRPr="004C64E4" w:rsidRDefault="004C64E4" w:rsidP="004C64E4">
      <w:pPr>
        <w:tabs>
          <w:tab w:val="left" w:pos="6945"/>
        </w:tabs>
        <w:jc w:val="center"/>
        <w:rPr>
          <w:rFonts w:ascii="Comic Sans MS" w:hAnsi="Comic Sans MS" w:cs="Arial"/>
          <w:b/>
          <w:u w:val="single"/>
        </w:rPr>
      </w:pPr>
      <w:r w:rsidRPr="004C64E4">
        <w:rPr>
          <w:rFonts w:ascii="Comic Sans MS" w:hAnsi="Comic Sans MS" w:cs="Arial"/>
          <w:b/>
          <w:color w:val="252525"/>
          <w:u w:val="single"/>
          <w:shd w:val="clear" w:color="auto" w:fill="FFFFFF"/>
        </w:rPr>
        <w:t>«Πανελλαδικές Εξετάσεις 2023: Ενημέρωση μέσω Κινητού Τηλεφώνου»</w:t>
      </w:r>
    </w:p>
    <w:p w:rsidR="004C64E4" w:rsidRPr="004C64E4" w:rsidRDefault="004C64E4" w:rsidP="004C64E4">
      <w:pPr>
        <w:rPr>
          <w:rFonts w:ascii="Comic Sans MS" w:hAnsi="Comic Sans MS" w:cs="Arial"/>
          <w:b/>
          <w:sz w:val="22"/>
          <w:szCs w:val="22"/>
          <w:u w:val="single"/>
        </w:rPr>
      </w:pPr>
    </w:p>
    <w:p w:rsidR="003C4AA0" w:rsidRDefault="004C64E4" w:rsidP="004C64E4">
      <w:pPr>
        <w:jc w:val="both"/>
        <w:rPr>
          <w:rStyle w:val="a3"/>
          <w:rFonts w:ascii="Comic Sans MS" w:hAnsi="Comic Sans MS" w:cs="Arial"/>
          <w:b/>
          <w:bCs/>
          <w:color w:val="252525"/>
          <w:sz w:val="22"/>
          <w:szCs w:val="22"/>
          <w:shd w:val="clear" w:color="auto" w:fill="FFFFFF"/>
          <w:lang w:val="en-US"/>
        </w:rPr>
      </w:pPr>
      <w:r w:rsidRPr="004C64E4">
        <w:rPr>
          <w:rStyle w:val="a3"/>
          <w:rFonts w:ascii="Comic Sans MS" w:hAnsi="Comic Sans MS" w:cs="Arial"/>
          <w:b/>
          <w:bCs/>
          <w:color w:val="252525"/>
          <w:sz w:val="22"/>
          <w:szCs w:val="22"/>
          <w:shd w:val="clear" w:color="auto" w:fill="FFFFFF"/>
        </w:rPr>
        <w:t>Τη δυνατότητα ενημέρωσης μέσω γραπτού μηνύματος SMS θα έχουν και φέτος, για τρίτη χρονιά, οι υποψήφιοι των Πανελλαδικών Εξετάσεων, καθώς θα μπορούν να λάβουν τη βαθμολογία τους, αλλά και τη σχολή/τμήμα εισαγωγής τους με γραπτό μήνυμα SMS στο κινητό τους τηλέφωνο.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Style w:val="a3"/>
          <w:rFonts w:ascii="Comic Sans MS" w:hAnsi="Comic Sans MS" w:cs="Arial"/>
          <w:b/>
          <w:bCs/>
          <w:color w:val="252525"/>
          <w:sz w:val="22"/>
          <w:szCs w:val="22"/>
        </w:rPr>
        <w:t>Τί είναι και σε ποιούς απευθύνεται η νέα υπηρεσία;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Η υπηρεσία «Πανελλαδικές Εξετάσεις 2023: Ενημέρωση μέσω Κινητού Τηλεφώνου» αποτελεί έναν εύκολο και γρήγορο τρόπο ενημέρωσης των υποψηφίων στις Πανελλαδικές Εξετάσεις τόσο για τη βαθμολογία τους όσο και τη Σχολή/Τμήμα Επιτυχίας τους μέσω γραπτού μηνύματος SMS.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Απευθύνεται σε όλους τους υποψηφίους που υπέβαλαν Αίτηση-Δήλωση για συμμετοχή στις Πανελλαδικές Εξετάσεις 2023.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Στην πρώτη φάση οι υποψήφιοι θα μπορούν να λάβουν μήνυμα SMS με τη βαθμολογία τους στα μαθήματα στα οποία συμμετείχαν στις Πανελλαδικές Εξετάσεις 2023, δηλαδή: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1. Στα τέσσερα (4) μαθήματα στα οποία εξετάστηκαν στις Πανελλαδικές Εξετάσεις με την ένδειξη του επιστημονικού τους πεδίου αν πρόκειται για υποψηφίους ΓΕΛ ή ανά τομέα/ ειδικότητα αν πρόκειται για υποψηφίους ΕΠΑΛ.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2. Τις βαθμολογικές επιδόσεις σε όσα ειδικά μαθήματα συμμετείχαν.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3. Τις βαθμολογικές επιδόσεις τους σε πρακτικές δοκιμασίες.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4. Τις βαθμολογικές επιδόσεις τους στην εξέταση των μαδημάτων Μουσική Εκτέλεση και Ερμηνεία και Μουσική Αντίληψη και Γνώση.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Στην επόμενη φάση με ξεχωριστό μήνυμα θα ενημερωθούν για τη Σχολή Επιτυχίας τους.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Style w:val="a3"/>
          <w:rFonts w:ascii="Comic Sans MS" w:hAnsi="Comic Sans MS" w:cs="Arial"/>
          <w:b/>
          <w:bCs/>
          <w:color w:val="252525"/>
          <w:sz w:val="22"/>
          <w:szCs w:val="22"/>
        </w:rPr>
        <w:t>Τί απαιτείται για την εγγραφή;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Η εγγραφή γίνεται από την ιστοσελίδα του ΥΠΑΙΘ  </w:t>
      </w:r>
      <w:hyperlink r:id="rId5" w:history="1">
        <w:r w:rsidRPr="004C64E4">
          <w:rPr>
            <w:rStyle w:val="-"/>
            <w:rFonts w:ascii="Comic Sans MS" w:hAnsi="Comic Sans MS" w:cs="Arial"/>
            <w:b/>
            <w:bCs/>
            <w:color w:val="002157"/>
            <w:sz w:val="22"/>
            <w:szCs w:val="22"/>
          </w:rPr>
          <w:t>https://smsresults.minedu.gov.gr</w:t>
        </w:r>
      </w:hyperlink>
      <w:r w:rsidRPr="004C64E4">
        <w:rPr>
          <w:rFonts w:ascii="Comic Sans MS" w:hAnsi="Comic Sans MS" w:cs="Arial"/>
          <w:color w:val="252525"/>
          <w:sz w:val="22"/>
          <w:szCs w:val="22"/>
        </w:rPr>
        <w:t>  από όπου οι υποψήφιοι μπορούν να επιβεβαιώσουν ή να καταχωρίσουν το κινητό τους τηλέφωνο.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 xml:space="preserve">Η υπηρεσία έχει προστεθεί και στην Ενιαία Ψηφιακή Πύλη Δημόσιας Διοίκησης </w:t>
      </w:r>
      <w:proofErr w:type="spellStart"/>
      <w:r w:rsidRPr="004C64E4">
        <w:rPr>
          <w:rFonts w:ascii="Comic Sans MS" w:hAnsi="Comic Sans MS" w:cs="Arial"/>
          <w:color w:val="252525"/>
          <w:sz w:val="22"/>
          <w:szCs w:val="22"/>
        </w:rPr>
        <w:t>gov.gr</w:t>
      </w:r>
      <w:proofErr w:type="spellEnd"/>
      <w:r w:rsidRPr="004C64E4">
        <w:rPr>
          <w:rFonts w:ascii="Comic Sans MS" w:hAnsi="Comic Sans MS" w:cs="Arial"/>
          <w:color w:val="252525"/>
          <w:sz w:val="22"/>
          <w:szCs w:val="22"/>
        </w:rPr>
        <w:t xml:space="preserve"> στην ενότητα Εκπαίδευση.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Η εφαρμογή θα είναι διαθέσιμη από τις 15 Ιουνίου έως και τις 23 Ιουνίου 2023. Η είσοδος στην υπηρεσία πραγματοποιείται με τα στοιχεία συμμετοχής στις πανελλαδικές εξετάσεις 2023.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lastRenderedPageBreak/>
        <w:t xml:space="preserve">Συγκεκριμένα απαιτείται ο </w:t>
      </w:r>
      <w:proofErr w:type="spellStart"/>
      <w:r w:rsidRPr="004C64E4">
        <w:rPr>
          <w:rFonts w:ascii="Comic Sans MS" w:hAnsi="Comic Sans MS" w:cs="Arial"/>
          <w:color w:val="252525"/>
          <w:sz w:val="22"/>
          <w:szCs w:val="22"/>
        </w:rPr>
        <w:t>οκταψήφιος</w:t>
      </w:r>
      <w:proofErr w:type="spellEnd"/>
      <w:r w:rsidRPr="004C64E4">
        <w:rPr>
          <w:rFonts w:ascii="Comic Sans MS" w:hAnsi="Comic Sans MS" w:cs="Arial"/>
          <w:color w:val="252525"/>
          <w:sz w:val="22"/>
          <w:szCs w:val="22"/>
        </w:rPr>
        <w:t xml:space="preserve"> Κωδικός Υποψηφίου και το αρχικό γράμμα από το επώνυμο, το όνομα, το πατρώνυμο και το </w:t>
      </w:r>
      <w:proofErr w:type="spellStart"/>
      <w:r w:rsidRPr="004C64E4">
        <w:rPr>
          <w:rFonts w:ascii="Comic Sans MS" w:hAnsi="Comic Sans MS" w:cs="Arial"/>
          <w:color w:val="252525"/>
          <w:sz w:val="22"/>
          <w:szCs w:val="22"/>
        </w:rPr>
        <w:t>μητρώνυμο</w:t>
      </w:r>
      <w:proofErr w:type="spellEnd"/>
      <w:r w:rsidRPr="004C64E4">
        <w:rPr>
          <w:rFonts w:ascii="Comic Sans MS" w:hAnsi="Comic Sans MS" w:cs="Arial"/>
          <w:color w:val="252525"/>
          <w:sz w:val="22"/>
          <w:szCs w:val="22"/>
        </w:rPr>
        <w:t>, σε κεφαλαίους ελληνικούς χαρακτήρες και το κινητό τηλέφωνο του υποψηφίου.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Στη συνέχεια ο υποψήφιος θα μπορεί να επιβεβαιώσει τον αριθμό του κινητού του ή να τον τροποποιήσει.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Για την ολοκλήρωση της διαδικασίας απαιτείται η εισαγωγή μοναδικού κωδικού (</w:t>
      </w:r>
      <w:proofErr w:type="spellStart"/>
      <w:r w:rsidRPr="004C64E4">
        <w:rPr>
          <w:rFonts w:ascii="Comic Sans MS" w:hAnsi="Comic Sans MS" w:cs="Arial"/>
          <w:color w:val="252525"/>
          <w:sz w:val="22"/>
          <w:szCs w:val="22"/>
        </w:rPr>
        <w:t>One</w:t>
      </w:r>
      <w:proofErr w:type="spellEnd"/>
      <w:r w:rsidRPr="004C64E4">
        <w:rPr>
          <w:rFonts w:ascii="Comic Sans MS" w:hAnsi="Comic Sans MS" w:cs="Arial"/>
          <w:color w:val="252525"/>
          <w:sz w:val="22"/>
          <w:szCs w:val="22"/>
        </w:rPr>
        <w:t xml:space="preserve"> </w:t>
      </w:r>
      <w:proofErr w:type="spellStart"/>
      <w:r w:rsidRPr="004C64E4">
        <w:rPr>
          <w:rFonts w:ascii="Comic Sans MS" w:hAnsi="Comic Sans MS" w:cs="Arial"/>
          <w:color w:val="252525"/>
          <w:sz w:val="22"/>
          <w:szCs w:val="22"/>
        </w:rPr>
        <w:t>Time</w:t>
      </w:r>
      <w:proofErr w:type="spellEnd"/>
      <w:r w:rsidRPr="004C64E4">
        <w:rPr>
          <w:rFonts w:ascii="Comic Sans MS" w:hAnsi="Comic Sans MS" w:cs="Arial"/>
          <w:color w:val="252525"/>
          <w:sz w:val="22"/>
          <w:szCs w:val="22"/>
        </w:rPr>
        <w:t xml:space="preserve"> </w:t>
      </w:r>
      <w:proofErr w:type="spellStart"/>
      <w:r w:rsidRPr="004C64E4">
        <w:rPr>
          <w:rFonts w:ascii="Comic Sans MS" w:hAnsi="Comic Sans MS" w:cs="Arial"/>
          <w:color w:val="252525"/>
          <w:sz w:val="22"/>
          <w:szCs w:val="22"/>
        </w:rPr>
        <w:t>Password</w:t>
      </w:r>
      <w:proofErr w:type="spellEnd"/>
      <w:r w:rsidRPr="004C64E4">
        <w:rPr>
          <w:rFonts w:ascii="Comic Sans MS" w:hAnsi="Comic Sans MS" w:cs="Arial"/>
          <w:color w:val="252525"/>
          <w:sz w:val="22"/>
          <w:szCs w:val="22"/>
        </w:rPr>
        <w:t>) που λαμβάνεται στο κινητό που δηλώνεται κατά την εγγραφή στην υπηρεσία.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Style w:val="a3"/>
          <w:rFonts w:ascii="Comic Sans MS" w:hAnsi="Comic Sans MS" w:cs="Arial"/>
          <w:b/>
          <w:bCs/>
          <w:color w:val="252525"/>
          <w:sz w:val="22"/>
          <w:szCs w:val="22"/>
        </w:rPr>
        <w:t>Αν έγινε καταχώριση λανθασμένου αριθμού, μπορώ να τον αλλάξω;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Αν έγινε καταχώριση λανθασμένου αριθμού, ο υποψήφιος μπορεί να επαναλάβει τη διαδικασία και να δηλώσει τον αριθμό του κινητού του τηλεφώνου στην εφαρμογή έως 2 φορές.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Style w:val="a3"/>
          <w:rFonts w:ascii="Comic Sans MS" w:hAnsi="Comic Sans MS" w:cs="Arial"/>
          <w:b/>
          <w:bCs/>
          <w:color w:val="252525"/>
          <w:sz w:val="22"/>
          <w:szCs w:val="22"/>
        </w:rPr>
        <w:t>Πώς αλλιώς μπορώ να ενημερωθώ για τα αποτελέσματα;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>Η νέα υπηρεσία λειτουργεί συμπληρωματικά με τα γνωστά από τα προηγούμενα χρόνια μέσα ενημέρωσης.</w:t>
      </w:r>
    </w:p>
    <w:p w:rsidR="004C64E4" w:rsidRPr="004C64E4" w:rsidRDefault="004C64E4" w:rsidP="004C64E4">
      <w:pPr>
        <w:pStyle w:val="Web"/>
        <w:shd w:val="clear" w:color="auto" w:fill="FFFFFF"/>
        <w:spacing w:before="192" w:beforeAutospacing="0" w:after="192" w:afterAutospacing="0"/>
        <w:jc w:val="both"/>
        <w:rPr>
          <w:rFonts w:ascii="Comic Sans MS" w:hAnsi="Comic Sans MS" w:cs="Arial"/>
          <w:color w:val="252525"/>
          <w:sz w:val="22"/>
          <w:szCs w:val="22"/>
        </w:rPr>
      </w:pPr>
      <w:r w:rsidRPr="004C64E4">
        <w:rPr>
          <w:rFonts w:ascii="Comic Sans MS" w:hAnsi="Comic Sans MS" w:cs="Arial"/>
          <w:color w:val="252525"/>
          <w:sz w:val="22"/>
          <w:szCs w:val="22"/>
        </w:rPr>
        <w:t xml:space="preserve">Όλοι οι υποψήφιοι των Πανελλαδικών Εξετάσεων θα μπορούν να ενημερωθούν για τα αποτελέσματα τους από την </w:t>
      </w:r>
      <w:proofErr w:type="spellStart"/>
      <w:r w:rsidRPr="004C64E4">
        <w:rPr>
          <w:rFonts w:ascii="Comic Sans MS" w:hAnsi="Comic Sans MS" w:cs="Arial"/>
          <w:color w:val="252525"/>
          <w:sz w:val="22"/>
          <w:szCs w:val="22"/>
        </w:rPr>
        <w:t>online</w:t>
      </w:r>
      <w:proofErr w:type="spellEnd"/>
      <w:r w:rsidRPr="004C64E4">
        <w:rPr>
          <w:rFonts w:ascii="Comic Sans MS" w:hAnsi="Comic Sans MS" w:cs="Arial"/>
          <w:color w:val="252525"/>
          <w:sz w:val="22"/>
          <w:szCs w:val="22"/>
        </w:rPr>
        <w:t xml:space="preserve"> εφαρμογή του ΥΠΑΙΘ στη διεύθυνση : </w:t>
      </w:r>
      <w:hyperlink r:id="rId6" w:history="1">
        <w:r w:rsidRPr="004C64E4">
          <w:rPr>
            <w:rStyle w:val="-"/>
            <w:rFonts w:ascii="Comic Sans MS" w:hAnsi="Comic Sans MS" w:cs="Arial"/>
            <w:b/>
            <w:bCs/>
            <w:color w:val="002157"/>
            <w:sz w:val="22"/>
            <w:szCs w:val="22"/>
          </w:rPr>
          <w:t>https://results.it.minedu.gov.gr</w:t>
        </w:r>
      </w:hyperlink>
      <w:r w:rsidRPr="004C64E4">
        <w:rPr>
          <w:rFonts w:ascii="Comic Sans MS" w:hAnsi="Comic Sans MS" w:cs="Arial"/>
          <w:color w:val="252525"/>
          <w:sz w:val="22"/>
          <w:szCs w:val="22"/>
        </w:rPr>
        <w:t xml:space="preserve">  πληκτρολογώντας τον </w:t>
      </w:r>
      <w:proofErr w:type="spellStart"/>
      <w:r w:rsidRPr="004C64E4">
        <w:rPr>
          <w:rFonts w:ascii="Comic Sans MS" w:hAnsi="Comic Sans MS" w:cs="Arial"/>
          <w:color w:val="252525"/>
          <w:sz w:val="22"/>
          <w:szCs w:val="22"/>
        </w:rPr>
        <w:t>οκταψήφιο</w:t>
      </w:r>
      <w:proofErr w:type="spellEnd"/>
      <w:r w:rsidRPr="004C64E4">
        <w:rPr>
          <w:rFonts w:ascii="Comic Sans MS" w:hAnsi="Comic Sans MS" w:cs="Arial"/>
          <w:color w:val="252525"/>
          <w:sz w:val="22"/>
          <w:szCs w:val="22"/>
        </w:rPr>
        <w:t xml:space="preserve"> κωδικό τους και το αρχικό γράμμα από το επώνυμο, το όνομα, το πατρώνυμο και το </w:t>
      </w:r>
      <w:proofErr w:type="spellStart"/>
      <w:r w:rsidRPr="004C64E4">
        <w:rPr>
          <w:rFonts w:ascii="Comic Sans MS" w:hAnsi="Comic Sans MS" w:cs="Arial"/>
          <w:color w:val="252525"/>
          <w:sz w:val="22"/>
          <w:szCs w:val="22"/>
        </w:rPr>
        <w:t>μητρώνυμο</w:t>
      </w:r>
      <w:proofErr w:type="spellEnd"/>
      <w:r w:rsidRPr="004C64E4">
        <w:rPr>
          <w:rFonts w:ascii="Comic Sans MS" w:hAnsi="Comic Sans MS" w:cs="Arial"/>
          <w:color w:val="252525"/>
          <w:sz w:val="22"/>
          <w:szCs w:val="22"/>
        </w:rPr>
        <w:t>, σε κεφαλαίους ελληνικούς χαρακτήρες, αλλά και μέσω των καταλόγων που θα αναρτηθούν στις σχολικές μονάδες.</w:t>
      </w:r>
    </w:p>
    <w:p w:rsidR="004C64E4" w:rsidRPr="004C64E4" w:rsidRDefault="004C64E4" w:rsidP="004C64E4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sectPr w:rsidR="004C64E4" w:rsidRPr="004C64E4" w:rsidSect="003C4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15C6"/>
    <w:multiLevelType w:val="hybridMultilevel"/>
    <w:tmpl w:val="24927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4E4"/>
    <w:rsid w:val="003C4AA0"/>
    <w:rsid w:val="004C64E4"/>
    <w:rsid w:val="00F73034"/>
    <w:rsid w:val="00FD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64E4"/>
    <w:rPr>
      <w:i/>
      <w:iCs/>
    </w:rPr>
  </w:style>
  <w:style w:type="paragraph" w:styleId="Web">
    <w:name w:val="Normal (Web)"/>
    <w:basedOn w:val="a"/>
    <w:uiPriority w:val="99"/>
    <w:semiHidden/>
    <w:unhideWhenUsed/>
    <w:rsid w:val="004C64E4"/>
    <w:pPr>
      <w:spacing w:before="100" w:beforeAutospacing="1" w:after="100" w:afterAutospacing="1"/>
    </w:pPr>
    <w:rPr>
      <w:rFonts w:ascii="Times New Roman" w:hAnsi="Times New Roman"/>
    </w:rPr>
  </w:style>
  <w:style w:type="character" w:styleId="-">
    <w:name w:val="Hyperlink"/>
    <w:basedOn w:val="a0"/>
    <w:uiPriority w:val="99"/>
    <w:semiHidden/>
    <w:unhideWhenUsed/>
    <w:rsid w:val="004C6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ults.it.minedu.gov.gr/" TargetMode="External"/><Relationship Id="rId5" Type="http://schemas.openxmlformats.org/officeDocument/2006/relationships/hyperlink" Target="https://smsresults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Diefthintis</dc:creator>
  <cp:lastModifiedBy>Diefthintis</cp:lastModifiedBy>
  <cp:revision>1</cp:revision>
  <dcterms:created xsi:type="dcterms:W3CDTF">2023-06-16T09:59:00Z</dcterms:created>
  <dcterms:modified xsi:type="dcterms:W3CDTF">2023-06-16T10:06:00Z</dcterms:modified>
</cp:coreProperties>
</file>