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7F" w:rsidRPr="006D3AFD" w:rsidRDefault="00B3707F" w:rsidP="00B3707F">
      <w:pPr>
        <w:spacing w:line="240" w:lineRule="auto"/>
        <w:jc w:val="center"/>
        <w:rPr>
          <w:rFonts w:ascii="Palatino Linotype" w:hAnsi="Palatino Linotype"/>
          <w:b/>
          <w:sz w:val="36"/>
          <w:szCs w:val="36"/>
          <w:u w:val="single"/>
        </w:rPr>
      </w:pPr>
      <w:r w:rsidRPr="006D3AFD">
        <w:rPr>
          <w:rFonts w:ascii="Palatino Linotype" w:hAnsi="Palatino Linotype"/>
          <w:b/>
          <w:sz w:val="36"/>
          <w:szCs w:val="36"/>
          <w:u w:val="single"/>
        </w:rPr>
        <w:t>ΕΣΩΤΕΡΙΚΟΣ ΚΑΝΟΝΙΣΜΟΣ ΛΕΙΤΟΥΡΓΙΑΣ ΓΕΛ ΑΜΠΕΛΩΝΑ</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Με τον όρο Εσωτερικός Κανονισμός Λειτουργίας του Σχολείου εννοούμε το σύνολο των όρων και των κανόνων που αποτελούν προϋποθέσεις, για να πραγματοποιείται ανενόχλητα, μεθοδικά και αποτελεσματικά το έργο του Σχολείου. Επιπλέον, ο Εσωτερικός Κανονισμός Λειτουργίας του Σχολείου αποτελεί σημαντικό παιδαγωγικό μέσο που βοηθά στην ομαλή σχολική ζωή, στη συνεργασία, στην αλληλεγγύη, στον δημοκρατικό διάλογο και στην αποδοχή της διαφορετικότητας. Σκοπός του Εσωτερικού Κανονισμού Λειτουργίας του Σχολείου είναι η θεμελίωση ενός πλαισίου που υποστηρίζει το εκπαιδευτικό έργο και την απρόσκοπτη συμμετοχή όλων στην εκπαιδευτική διαδικασία, η διαμόρφωση κλίματος που στηρίζει την ολόπλευρη ανάπτυξη της προσωπικότητας των μαθητών/μαθητριών, η εξασφάλιση της σωματικής ασφάλειας και της συναισθηματικής πλήρωσης όλων των μελών της σχολικής κοινότητας, κ.ά. (Φ 491/τ.Β’ 9-2 2021) Σύμφωνα με αυτά συντάσσεται ο εσωτερικός κανονισμός λειτουργίας του ΓΕΛ Αμπελώνα, ο οποίος ορίζει τις υποχρεώσεις των μαθητών , των εκπαιδευτικών, του διευθυντή και τις προϋποθέσεις για τη μεταξύ αγαστή τους συνεργασία κα τη συνεργασία με τους κηδεμόνες.</w:t>
      </w:r>
    </w:p>
    <w:p w:rsidR="00B3707F" w:rsidRPr="006D3AFD" w:rsidRDefault="00B3707F" w:rsidP="00B3707F">
      <w:pPr>
        <w:spacing w:line="240" w:lineRule="auto"/>
        <w:jc w:val="center"/>
        <w:rPr>
          <w:rFonts w:ascii="Palatino Linotype" w:hAnsi="Palatino Linotype"/>
          <w:b/>
          <w:sz w:val="24"/>
          <w:szCs w:val="24"/>
        </w:rPr>
      </w:pPr>
      <w:r w:rsidRPr="006D3AFD">
        <w:rPr>
          <w:rFonts w:ascii="Palatino Linotype" w:hAnsi="Palatino Linotype"/>
          <w:b/>
          <w:sz w:val="24"/>
          <w:szCs w:val="24"/>
        </w:rPr>
        <w:t>1.ΜΑΘΗΤΕΣ</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A. ΠΡΟΣΕΛΕΥΣΗ ΚΑΙ ΑΠΟΧΩΡΗΣΗ ΤΩΝ ΜΑΘΗΤΏΝ </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1. Οι μαθητές πρέπει να έχουν έρθει στο σχολείο και να έχουν συγκεντρωθεί στην αυλή μέχρι τις 8:25. Η παραμονή των μαθητών έξω από το σχολείο δεν επιτρέπεται. </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2. Στις 8:30 κτυπά το κουδούνι κι ακολουθεί η πρωινή συγκέντρωση και προσευχή. Όταν βρέχει ή κάνει πολύ κρύο, μετά από σχετική κρίση της διεύθυνσης του σχολείου, οι μαθητές κατευθύνονται στις τάξεις τους.</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 3. Όλοι οι μαθητές πρέπει να παρευρίσκονται στην πρωινή συγκέντρωση του σχολείου. Αυτή είναι η μοναδική ευκαιρία ενημέρωσης και ψυχολογικής προετοιμασίας για το εκπαιδευτικό έργο που θα ακολουθήσει. Ακολουθεί η είσοδος των μαθητών στις τάξεις.</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 4. Μετά την είσοδο του καθηγητή στην τάξη, κανένας μαθητής δεν θα γίνεται δεκτός στο μάθημα. </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5. Δεν επιτρέπεται η αυθαίρετη αποχώρηση από το σχολείο, χωρίς προηγούμενο σχετικό αίτημα που θα υποβάλει ο ίδιος ο κηδεμόνας τηλεφωνικά και σχετική γραπτή άδεια εξόδου από τη διεύθυνση του σχολείου. </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lastRenderedPageBreak/>
        <w:t xml:space="preserve"> 6. Οι αίθουσες καθ’ όλη τη διάρκεια των διαλειμμάτων παραμένουν κλειδωμένες. Οι μαθητές οφείλουν να αποχωρούν από τις τάξεις τους, μόλις χτυπήσει το κουδούνι του διαλείμματος και κατόπιν υποδείξεως του διδάσκοντος, έχοντας φροντίσει να πάρουν μαζί τους τα απαραίτητα για το διάλειμμα αντικείμενα.</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 Β. Η ΣΥΜΠΕΡΙΦΟΡΑ ΤΩΝ ΜΑΘΗΤΩΝ</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 1. Οι μαθητές οφείλουν να συμπεριφέρονται με σεβασμό και ευγένεια προς τους καθηγητές αλλά και τους συμμαθητές τους. </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2. Τα προβλήματα που προκύπτουν μεταξύ των μαθητών θα λύνονται με τη διαμεσολάβηση του υπεύθυνου καθηγητή του τμήματος και στη συνέχεια, αν αυτό κρίνει ο καθηγητής ή ο μαθητής, εφ’ όσον δεν ικανοποιηθεί, από τη Διεύθυνση του σχολείου. </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3. Δεν επιτρέπεται για οποιοδήποτε λόγο η χειροδικία, οι χειρονομίες, οι βωμολοχίες, οι προσβολές και γενικά οποιαδήποτε συμπεριφορά υποβαθμίζει την ανθρώπινη προσωπικότητα. </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4. Δεν επιτρέπεται η κατανάλωση καφέ, αναψυκτικών και φαγητού στις αίθουσες διδασκαλίας κατά τη διάρκεια του μαθήματος</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 5. Οι μαθητές θα πρέπει να μην ρυπαίνουν τον σχολικό χώρο αλλά και να σέβονται τη σχολική περιουσία, δηλαδή τα εποπτικά μέσα και τη λοιπή υλικοτεχνική υποδομή. Φθορές, ζημίες, κακή χρήση, έλλειψη συντήρησης της περιουσίας του σχολείου πρακτικά αποδυναμώνουν τις εκπαιδευτικές δυνατότητες του σχολείου και παιδαγωγικά εθίζουν τον μαθητή στην αντίληψη της απαξίωσης της δημόσιας περιουσίας.</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 6. Η χρήση των κινητών τηλεφώνων και άλλων ηλεκτρονικών συσκευών που διαθέτουν συστήματα επεξεργασίας ήχου και εικόνας απαγορεύεται ρητά στον χώρο του σχολείου, σύμφωνα με σχετική απόφαση του Υπουργείου Παιδείας. </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7. Το κάπνισμα των μαθητών στους χώρους του σχολείου απαγορεύεται, επίσης, σύμφωνα με απόφαση του Υπουργείου Παιδείας.</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 8. Η ισχύουσα εκπαιδευτική νομοθεσία προβλέπει τις συνέπειες για κάθε προσπάθεια καταδολίευσης των εξετάσεων, μέσω των αντιγραφών, των υποκλοπών κ.λ.π. </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 9. Αποκλίσεις των μαθητών από τη δημοκρατική συμπεριφορά, τους κανόνες του σχολείου, τους όρους της ισότιμης συμμετοχής στη ζωή του σχολείου, από τον οφειλόμενο σεβασμό στον εκπαιδευτικό, στη σχολική περιουσία, στον συμμαθητή, από όλα αυτά που το σχολείο θέτει ως κανόνες της λειτουργίας του, πρέπει να θεωρούνται σχολικά παραπτώματα. Τα σχολικά παραπτώματα θα αντιμετωπίζονται από το σχολείο σύμφωνα με την ισχύουσα νομοθεσία και με γνώμονα την αρχή ότι η κατασταλτική αντιμετώπιση αυτών των φαινομένων πρέπει να είναι η τελευταία επιλογή, όμως δεν αποκλείεται ως παιδαγωγικό μέτρο. </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Γ.ΦΟΙΤΗΣΗ - ΑΠΟΥΣΙΕΣ </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1. Η φοίτηση των μαθητών πρέπει να είναι τακτική και η παρακολούθηση όλων των μαθημάτων ανελλιπής και όχι επιλεκτική. Οι απουσίες των μαθητών και οι συνέπειες αυτών, όπως προβλέπονται από την ισχύουσα νομοθεσία, είναι ένα σοβαρότατο θέμα το οποίο πρέπει να αντιμετωπίζεται από κοινού από το σχολείο και την οικογένεια. </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2. Ο Γονέας-Κηδεμόνας δικαιούται να έχει πλήρη, τακτική και υπεύθυνη ενημέρωση για τον μαθητή, αλλά οφείλει και ο ίδιος να ενημερώνει το σχολείο για θέματα που μπορεί να επηρεάζουν την επίδοση ή τη συμπεριφορά του μαθητή στο σχολείο. </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3. Θα ήταν σκόπιμο ο κηδεμόνας κάθε μαθητή να προσέρχεται στο σχολείο για την τακτική ενημέρωσή του σχετικά με την επίδοση, επιμέλεια, φοίτηση και συμπεριφορά του μαθητή σύμφωνα με το Πρόγραμμα Ενημέρωσης των Κηδεμόνων που ανακοινώνεται από το σχολείο στην αρχή του διδακτικού έτους και αναρτάται στην ιστοσελίδα του σχολείου μας.</w:t>
      </w:r>
    </w:p>
    <w:p w:rsidR="00B3707F" w:rsidRPr="006D3AFD" w:rsidRDefault="006D3AFD" w:rsidP="00B3707F">
      <w:pPr>
        <w:spacing w:line="240" w:lineRule="auto"/>
        <w:jc w:val="both"/>
        <w:rPr>
          <w:rFonts w:ascii="Palatino Linotype" w:hAnsi="Palatino Linotype"/>
          <w:sz w:val="24"/>
          <w:szCs w:val="24"/>
        </w:rPr>
      </w:pPr>
      <w:r w:rsidRPr="006D3AFD">
        <w:rPr>
          <w:rFonts w:ascii="Palatino Linotype" w:hAnsi="Palatino Linotype"/>
          <w:sz w:val="24"/>
          <w:szCs w:val="24"/>
        </w:rPr>
        <w:t>4</w:t>
      </w:r>
      <w:r w:rsidR="00B3707F" w:rsidRPr="006D3AFD">
        <w:rPr>
          <w:rFonts w:ascii="Palatino Linotype" w:hAnsi="Palatino Linotype"/>
          <w:sz w:val="24"/>
          <w:szCs w:val="24"/>
        </w:rPr>
        <w:t>. Θεωρούμε ότι η καλή συνεργασία των Κηδεμόνων και των μαθητών με τους διδάσκοντες του σχολείου είναι βασικός παράγοντας του θετικού και υποστηρικτικού κλίματος που χρειάζονται οι μαθητές και επενδύουμε σ’ αυτό.</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 Δ. ΜΑΘΗΤΙΚΑ ΣΥΜΒΟΥΛΙΑ </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Οι μαθητές καλούνται να επιλέγουν με σύνεση και αντικειμενικά κριτήρια τους εκπροσώπους τους, ενώ οι εκλεγμένοι εκπρόσωποι οφείλουν να συμμετέχουν ενεργά στη σχολική ζωή, να συνεργάζονται με τους εκπαιδευτικούς , προτείνοντας λύσεις για τα προβλήματα που τους αφορούν. </w:t>
      </w:r>
    </w:p>
    <w:p w:rsidR="00B3707F" w:rsidRPr="006D3AFD" w:rsidRDefault="00B3707F" w:rsidP="00B3707F">
      <w:pPr>
        <w:spacing w:line="240" w:lineRule="auto"/>
        <w:jc w:val="center"/>
        <w:rPr>
          <w:rFonts w:ascii="Palatino Linotype" w:hAnsi="Palatino Linotype"/>
          <w:b/>
          <w:sz w:val="24"/>
          <w:szCs w:val="24"/>
        </w:rPr>
      </w:pPr>
      <w:r w:rsidRPr="006D3AFD">
        <w:rPr>
          <w:rFonts w:ascii="Palatino Linotype" w:hAnsi="Palatino Linotype"/>
          <w:b/>
          <w:sz w:val="24"/>
          <w:szCs w:val="24"/>
        </w:rPr>
        <w:t>2. ΕΚΠΑΙΔΕΥΤΙΚΟΙ</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1. Οι εκπαιδευτικοί οφείλουν να αντιμετωπίζουν τους μαθητές τους δημοκρατικά και με πνεύμα ισοτιμίας, να σέβονται, δηλαδή, τις απόψεις τους, να τους αντιμετωπίζουν ως ξεχωριστές προσωπικότητες και να μην ξεχνούν να τονίζουν τη διαφορετικότητά τους, να μην προβάλλονται ως αυθεντίες και να μην προβαίνουν σε διακρίσεις εις βάρος τους βάσει φύλου, εθνικότητας. θρησκείας και οποιασδήποτε άλλης ιδιαιτερότητας. Επίσης, να αποφεύγουν ακραίες συμπεριφορές λόγο εριστικό , υποτιμητικό και, όταν επιβάλλουν τιμωρίες, ο σκοπός να είναι αμιγώς σωφρονιστικός και παιδαγωγικός. </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2. Πρέπει να ενθαρρύνουν τους μαθητές να συμμετέχουν στο μάθημα , να παρέχουν κίνητρα ενεργητικής μάθησης και να αποφεύγουν την από καθ΄έδρας διδασκαλία.</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 3. Ο εκπαιδευτικός καλείται να έχει συχνή καθημερινή επαφή και επικοινωνία με τους μαθητές όχι μόνο μέσα στην τάξη κατά τη διάρκεια του μαθήματος, αλλά και στην αυλή και τους διαδρόμους του σχολείου κατά τα διαλείμματα, και στις ομαδικές εκδηλώσεις εντός και εκτός του σχολείου και να τους ενθαρρύνουν να διαλέγονται μαζί τους για τα προβλήματα που αντιμετωπίζουν. </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4. Οι εκπαιδευτικοί φροντίζουν για την ασφάλεια των μαθητών κατά τη διάρκεια της παραμονής τους στο σχολείο και κατά την πραγματοποίηση εκδηλώσεων που γίνονται με ευθύνη του σχολείου. Ιδιαίτερη φροντίδα καταβάλλεται κατά την είσοδο και την αποχώρηση των μαθητών από το σχολείο, κατά τη διάρκεια των διαλειμμάτων καθώς και κατά την απομάκρυνσή τους από την αίθουσα διδασκαλίας. </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5. Οι εφημερίες, οι οποίες υπάγονται στα υποχρεωτικά καθήκοντα των εκπαιδευτικών, πρέπει να γίνονται με τη δέουσα υπευθυνότητα, ώστε να διασφαλίζεται η ασφάλεια των μαθητών να επιλύονται προβλήματα που τυχόν ανακύπτουν </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6.Οι εκπαιδευτικοί να προσπαθούν να ευαισθητοποιήσουν τους μαθητές σε θέματα που αφορούν στην καθαριότητα, στην υγιεινή και στην αισθητική του χώρου μέσα στον οποίο φοιτούν. </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7.Η ενημέρωση των γονέων και κηδεμόνων των μαθητών πρέπει να γίνεται συστηματικά, προγραμματισμένα και όπως προβλέπεται από την κείμενη νομοθεσία. Κάθε εκπαιδευτικός οφείλει να γνωστοποιήσει τις ώρες της εβδομάδας κατά τις οποίες θα μπορεί να δέχεται τους γονείς και να τους ενημερώνει λεπτομερώς και υπεύθυνα. Για την καλύτερη εξυπηρέτηση των γονέων θα ήταν χρήσιμο να μην υπάρχει μεγάλη διασπορά των ωρών ενημέρωσης κατά τη διάρκεια εβδομάδας. </w:t>
      </w:r>
    </w:p>
    <w:p w:rsidR="00B3707F" w:rsidRPr="006D3AFD" w:rsidRDefault="00B3707F" w:rsidP="00B3707F">
      <w:pPr>
        <w:spacing w:line="240" w:lineRule="auto"/>
        <w:jc w:val="center"/>
        <w:rPr>
          <w:rFonts w:ascii="Palatino Linotype" w:hAnsi="Palatino Linotype"/>
          <w:b/>
          <w:sz w:val="24"/>
          <w:szCs w:val="24"/>
        </w:rPr>
      </w:pPr>
      <w:r w:rsidRPr="006D3AFD">
        <w:rPr>
          <w:rFonts w:ascii="Palatino Linotype" w:hAnsi="Palatino Linotype"/>
          <w:b/>
          <w:sz w:val="24"/>
          <w:szCs w:val="24"/>
        </w:rPr>
        <w:t>3. Ο ΔΙΕΥΘΥΝΤΗΣ</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 1. Ο Διευθυντής ασκεί τα καθήκοντά του στο πλαίσιο της νομοθεσίας και οφείλει να επιτελεί υποδειγματικά όσα απαιτεί από τους άλλους (μαθητές και καθηγητές). </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2. Είναι πάντα διαθέσιμος σε καθηγητές και μαθητές για την επίλυση των ζητημάτων και των προβλημάτων που τους απασχολούν. </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3. Εγγυάται την ομαλή και απρόσκοπτη διεξαγωγή της εκπαιδευτικής διαδικασίας στο σχολείο. </w:t>
      </w:r>
    </w:p>
    <w:p w:rsidR="00B3707F" w:rsidRPr="006D3AFD" w:rsidRDefault="00B3707F" w:rsidP="00B3707F">
      <w:pPr>
        <w:spacing w:line="240" w:lineRule="auto"/>
        <w:jc w:val="center"/>
        <w:rPr>
          <w:rFonts w:ascii="Palatino Linotype" w:hAnsi="Palatino Linotype"/>
          <w:b/>
          <w:sz w:val="24"/>
          <w:szCs w:val="24"/>
        </w:rPr>
      </w:pPr>
      <w:r w:rsidRPr="006D3AFD">
        <w:rPr>
          <w:rFonts w:ascii="Palatino Linotype" w:hAnsi="Palatino Linotype"/>
          <w:b/>
          <w:sz w:val="24"/>
          <w:szCs w:val="24"/>
        </w:rPr>
        <w:t>4.ΠΡΟΛΗΨΗ ΦΑΙΝΟΜΕΝΩΝ ΒΙΑΣ ΚΑΙ ΣΧΟΛΙΚΟΥ ΕΚΦΟΒΙΣΜΟΥ</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Τα φαινόμενα βίας, παρενόχλησης, εξαναγκασμού και σχολικού εκφοβισμού κρίνεται σκόπιμο να προλαμβάνονται και , αν όχι, να αντιμετωπίζονται εν τη γενέσει τους. Για την επίτευξη του στόχου αυτού απαιτείται η ανάληψη πρωτοβουλιών από τα μαθητικά συμβούλια, τα σχολικά συμβούλια, τον σύλλογο διδασκόντων. </w:t>
      </w:r>
    </w:p>
    <w:p w:rsidR="00B3707F" w:rsidRPr="006D3AFD" w:rsidRDefault="00B3707F" w:rsidP="00B3707F">
      <w:pPr>
        <w:spacing w:line="240" w:lineRule="auto"/>
        <w:jc w:val="center"/>
        <w:rPr>
          <w:rFonts w:ascii="Palatino Linotype" w:hAnsi="Palatino Linotype"/>
          <w:b/>
          <w:sz w:val="24"/>
          <w:szCs w:val="24"/>
        </w:rPr>
      </w:pPr>
      <w:r w:rsidRPr="006D3AFD">
        <w:rPr>
          <w:rFonts w:ascii="Palatino Linotype" w:hAnsi="Palatino Linotype"/>
          <w:b/>
          <w:sz w:val="24"/>
          <w:szCs w:val="24"/>
        </w:rPr>
        <w:t>5.ΣΧΟΛΙΚΕΣ ΕΚΔΗΛΩΣΕΙΣ - ΔΡΑΣΤΗΡΙΟΤΗΤΕΣ</w:t>
      </w:r>
    </w:p>
    <w:p w:rsidR="00B3707F"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Το Σχολείο οργανώνει μια σειρά εκδηλώσεων/δραστηριοτήτων που στόχο έχουν τη σύνδεση σχολικής και κοινωνικής ζωής, τον εμπλουτισμό των υπαρχουσών γνώσεων των μαθητών/μαθητριών, την απόκτηση δεξιοτήτων ζωής και την ευαισθητοποίησή τους σε κοινωνικά θέματα. Οι ενδοσχολικές εκδηλώσεις, οι σχολικές δραστηριότητες και η συμμετοχή σε καινοτόμα σχολικά προγράμματα πρέπει να γίνονται με πρωτοβουλίες, ιδέες και ευθύνη των ίδιων των μαθητών/μαθητριών, διότι έτσι αυτοί/αυτές αισθάνονται υπεύθυνοι/υπεύθυνες, αναδεικνύουν τις ικανότητές τους, τις κλίσεις τους, τα ενδιαφέροντά τους και το ταλέντο τους.</w:t>
      </w:r>
    </w:p>
    <w:p w:rsidR="00B3707F" w:rsidRPr="006D3AFD" w:rsidRDefault="00B3707F" w:rsidP="00B3707F">
      <w:pPr>
        <w:spacing w:line="240" w:lineRule="auto"/>
        <w:jc w:val="center"/>
        <w:rPr>
          <w:rFonts w:ascii="Palatino Linotype" w:hAnsi="Palatino Linotype"/>
          <w:b/>
          <w:sz w:val="24"/>
          <w:szCs w:val="24"/>
        </w:rPr>
      </w:pPr>
      <w:r w:rsidRPr="006D3AFD">
        <w:rPr>
          <w:rFonts w:ascii="Palatino Linotype" w:hAnsi="Palatino Linotype"/>
          <w:b/>
          <w:sz w:val="24"/>
          <w:szCs w:val="24"/>
        </w:rPr>
        <w:t>6.ΣΥΝΕΡΓΑΣΙΑ ΣΧΟΛΕΙΟΥ - ΟΙΚΟΓΕΝΕΙΑΣ - ΣΥΛΛΟΓΟΥ ΓΟΝΕΩΝ / ΚΗΔΕΜΟΝΩΝ</w:t>
      </w:r>
    </w:p>
    <w:p w:rsidR="00F178B7" w:rsidRPr="006D3AFD" w:rsidRDefault="00B3707F" w:rsidP="00B3707F">
      <w:pPr>
        <w:spacing w:line="240" w:lineRule="auto"/>
        <w:jc w:val="both"/>
        <w:rPr>
          <w:rFonts w:ascii="Palatino Linotype" w:hAnsi="Palatino Linotype"/>
          <w:sz w:val="24"/>
          <w:szCs w:val="24"/>
        </w:rPr>
      </w:pPr>
      <w:r w:rsidRPr="006D3AFD">
        <w:rPr>
          <w:rFonts w:ascii="Palatino Linotype" w:hAnsi="Palatino Linotype"/>
          <w:sz w:val="24"/>
          <w:szCs w:val="24"/>
        </w:rPr>
        <w:t xml:space="preserve"> Το Σχολείο πρέπει να βρίσκεται σε αγαστή συνεργασία με την οικογένεια του μαθητή/της μαθήτριας, με τον Σύλλογο Γονέων/Κηδεμόνων και Φορέων.</w:t>
      </w:r>
    </w:p>
    <w:sectPr w:rsidR="00F178B7" w:rsidRPr="006D3AFD" w:rsidSect="00F178B7">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99F" w:rsidRDefault="000D799F" w:rsidP="00B3707F">
      <w:pPr>
        <w:spacing w:after="0" w:line="240" w:lineRule="auto"/>
      </w:pPr>
      <w:r>
        <w:separator/>
      </w:r>
    </w:p>
  </w:endnote>
  <w:endnote w:type="continuationSeparator" w:id="0">
    <w:p w:rsidR="000D799F" w:rsidRDefault="000D799F" w:rsidP="00B37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581657"/>
      <w:docPartObj>
        <w:docPartGallery w:val="Page Numbers (Bottom of Page)"/>
        <w:docPartUnique/>
      </w:docPartObj>
    </w:sdtPr>
    <w:sdtContent>
      <w:p w:rsidR="00B3707F" w:rsidRDefault="00B3707F">
        <w:pPr>
          <w:pStyle w:val="a4"/>
          <w:jc w:val="center"/>
        </w:pPr>
        <w:r>
          <w:t>[</w:t>
        </w:r>
        <w:fldSimple w:instr=" PAGE   \* MERGEFORMAT ">
          <w:r w:rsidR="000D799F">
            <w:rPr>
              <w:noProof/>
            </w:rPr>
            <w:t>1</w:t>
          </w:r>
        </w:fldSimple>
        <w:r>
          <w:t>]</w:t>
        </w:r>
      </w:p>
    </w:sdtContent>
  </w:sdt>
  <w:p w:rsidR="00B3707F" w:rsidRDefault="00B370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99F" w:rsidRDefault="000D799F" w:rsidP="00B3707F">
      <w:pPr>
        <w:spacing w:after="0" w:line="240" w:lineRule="auto"/>
      </w:pPr>
      <w:r>
        <w:separator/>
      </w:r>
    </w:p>
  </w:footnote>
  <w:footnote w:type="continuationSeparator" w:id="0">
    <w:p w:rsidR="000D799F" w:rsidRDefault="000D799F" w:rsidP="00B370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savePreviewPicture/>
  <w:footnotePr>
    <w:footnote w:id="-1"/>
    <w:footnote w:id="0"/>
  </w:footnotePr>
  <w:endnotePr>
    <w:endnote w:id="-1"/>
    <w:endnote w:id="0"/>
  </w:endnotePr>
  <w:compat/>
  <w:rsids>
    <w:rsidRoot w:val="00B3707F"/>
    <w:rsid w:val="000D799F"/>
    <w:rsid w:val="004F04B7"/>
    <w:rsid w:val="006B3425"/>
    <w:rsid w:val="006D3AFD"/>
    <w:rsid w:val="00B3707F"/>
    <w:rsid w:val="00F178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8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707F"/>
    <w:pPr>
      <w:tabs>
        <w:tab w:val="center" w:pos="4153"/>
        <w:tab w:val="right" w:pos="8306"/>
      </w:tabs>
      <w:spacing w:after="0" w:line="240" w:lineRule="auto"/>
    </w:pPr>
  </w:style>
  <w:style w:type="character" w:customStyle="1" w:styleId="Char">
    <w:name w:val="Κεφαλίδα Char"/>
    <w:basedOn w:val="a0"/>
    <w:link w:val="a3"/>
    <w:uiPriority w:val="99"/>
    <w:semiHidden/>
    <w:rsid w:val="00B3707F"/>
  </w:style>
  <w:style w:type="paragraph" w:styleId="a4">
    <w:name w:val="footer"/>
    <w:basedOn w:val="a"/>
    <w:link w:val="Char0"/>
    <w:uiPriority w:val="99"/>
    <w:unhideWhenUsed/>
    <w:rsid w:val="00B3707F"/>
    <w:pPr>
      <w:tabs>
        <w:tab w:val="center" w:pos="4153"/>
        <w:tab w:val="right" w:pos="8306"/>
      </w:tabs>
      <w:spacing w:after="0" w:line="240" w:lineRule="auto"/>
    </w:pPr>
  </w:style>
  <w:style w:type="character" w:customStyle="1" w:styleId="Char0">
    <w:name w:val="Υποσέλιδο Char"/>
    <w:basedOn w:val="a0"/>
    <w:link w:val="a4"/>
    <w:uiPriority w:val="99"/>
    <w:rsid w:val="00B370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1545</Words>
  <Characters>8348</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dc:creator>
  <cp:lastModifiedBy>electron</cp:lastModifiedBy>
  <cp:revision>2</cp:revision>
  <dcterms:created xsi:type="dcterms:W3CDTF">2023-10-20T17:54:00Z</dcterms:created>
  <dcterms:modified xsi:type="dcterms:W3CDTF">2023-10-20T18:07:00Z</dcterms:modified>
</cp:coreProperties>
</file>